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5D" w:rsidRPr="00EF285D" w:rsidRDefault="00EF285D" w:rsidP="00EF285D">
      <w:pPr>
        <w:spacing w:after="120" w:line="240" w:lineRule="auto"/>
        <w:jc w:val="center"/>
        <w:rPr>
          <w:rFonts w:ascii="Arial" w:eastAsia="Times New Roman" w:hAnsi="Arial" w:cs="Arial"/>
          <w:b/>
          <w:sz w:val="32"/>
          <w:szCs w:val="24"/>
          <w:lang w:eastAsia="it-IT"/>
        </w:rPr>
      </w:pPr>
      <w:r w:rsidRPr="00EF285D">
        <w:rPr>
          <w:rFonts w:ascii="Arial" w:eastAsia="Times New Roman" w:hAnsi="Arial" w:cs="Arial"/>
          <w:b/>
          <w:sz w:val="32"/>
          <w:szCs w:val="24"/>
          <w:lang w:eastAsia="it-IT"/>
        </w:rPr>
        <w:t>D’ora in poi tutte le generazioni mi chiameranno beata.</w:t>
      </w:r>
    </w:p>
    <w:p w:rsidR="00EF285D" w:rsidRDefault="00EF285D" w:rsidP="00EF285D">
      <w:pPr>
        <w:spacing w:after="120" w:line="240" w:lineRule="auto"/>
        <w:jc w:val="both"/>
        <w:rPr>
          <w:rFonts w:ascii="Arial" w:eastAsia="Times New Roman" w:hAnsi="Arial" w:cs="Arial"/>
          <w:sz w:val="20"/>
          <w:szCs w:val="24"/>
          <w:lang w:eastAsia="it-IT"/>
        </w:rPr>
      </w:pPr>
    </w:p>
    <w:p w:rsidR="00EF285D" w:rsidRPr="00EF285D" w:rsidRDefault="00EF285D" w:rsidP="00EF285D">
      <w:pPr>
        <w:spacing w:after="120" w:line="240" w:lineRule="auto"/>
        <w:jc w:val="both"/>
        <w:rPr>
          <w:rFonts w:ascii="Arial" w:eastAsia="Times New Roman" w:hAnsi="Arial" w:cs="Arial"/>
          <w:sz w:val="24"/>
          <w:szCs w:val="24"/>
          <w:lang w:eastAsia="it-IT"/>
        </w:rPr>
      </w:pPr>
      <w:bookmarkStart w:id="0" w:name="_GoBack"/>
      <w:r w:rsidRPr="00EF285D">
        <w:rPr>
          <w:rFonts w:ascii="Arial" w:eastAsia="Times New Roman" w:hAnsi="Arial" w:cs="Arial"/>
          <w:sz w:val="24"/>
          <w:szCs w:val="24"/>
          <w:lang w:eastAsia="it-IT"/>
        </w:rPr>
        <w:t xml:space="preserve">Particolarità, temporalità, spazialità, località, momentaneità, fugacità: è questa </w:t>
      </w:r>
      <w:bookmarkEnd w:id="0"/>
      <w:r w:rsidRPr="00EF285D">
        <w:rPr>
          <w:rFonts w:ascii="Arial" w:eastAsia="Times New Roman" w:hAnsi="Arial" w:cs="Arial"/>
          <w:sz w:val="24"/>
          <w:szCs w:val="24"/>
          <w:lang w:eastAsia="it-IT"/>
        </w:rPr>
        <w:t>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Poiché in ogni generazione vi saranno discepoli che vivono nello Spirito Santo, sempre lo Spirito Santo farà sgorgare dal loro cuore un inno di lode e di benedizione, una parola di beatitudine per la loro Santissima Madre. Sempre lo Spirito Santo aiuterà i credenti che sono in Lui ad entrare nelle profondità del mistero della Madre e a cantarlo come si conviene. Ecco alcuni di questi canti nei quali si manifesta il mistero di Maria:</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Alma Redemptoris Mater</w:t>
      </w:r>
      <w:r w:rsidRPr="00EF285D">
        <w:rPr>
          <w:rFonts w:ascii="Arial" w:eastAsia="Times New Roman" w:hAnsi="Arial" w:cs="Arial"/>
          <w:sz w:val="24"/>
          <w:szCs w:val="24"/>
          <w:lang w:val="la-Latn" w:eastAsia="it-IT"/>
        </w:rPr>
        <w:t>, quae pervia caeli porta manes, et stella maris, succurre cadénti, surgere qui curat, populo: tu quae genuisti, natura mirante,tuum sanctum Genitorem Virgo prius ac postérius, Gabrielis ab ore Sumens illud Ave, peccatorum miserére.</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Ave, Regina caelorum</w:t>
      </w:r>
      <w:r w:rsidRPr="00EF285D">
        <w:rPr>
          <w:rFonts w:ascii="Arial" w:eastAsia="Times New Roman" w:hAnsi="Arial" w:cs="Arial"/>
          <w:sz w:val="24"/>
          <w:szCs w:val="24"/>
          <w:lang w:val="la-Latn" w:eastAsia="it-IT"/>
        </w:rPr>
        <w:t>, ave, Domina Angelorum: salve, radix, salve, porta,  ex qua mundo lux est orta: Gaude,Virgo gloriosa, super omnes speciosa,  vale, o valde decora,</w:t>
      </w:r>
      <w:r w:rsidRPr="00EF285D">
        <w:rPr>
          <w:rFonts w:ascii="Arial" w:eastAsia="Times New Roman" w:hAnsi="Arial" w:cs="Arial"/>
          <w:sz w:val="24"/>
          <w:szCs w:val="24"/>
          <w:lang w:eastAsia="it-IT"/>
        </w:rPr>
        <w:t xml:space="preserve"> </w:t>
      </w:r>
      <w:r w:rsidRPr="00EF285D">
        <w:rPr>
          <w:rFonts w:ascii="Arial" w:eastAsia="Times New Roman" w:hAnsi="Arial" w:cs="Arial"/>
          <w:sz w:val="24"/>
          <w:szCs w:val="24"/>
          <w:lang w:val="la-Latn" w:eastAsia="it-IT"/>
        </w:rPr>
        <w:t>et pro nobis Christum exora.</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Sub tuum praesidium confúgimus,</w:t>
      </w:r>
      <w:r w:rsidRPr="00EF285D">
        <w:rPr>
          <w:rFonts w:ascii="Arial" w:eastAsia="Times New Roman" w:hAnsi="Arial" w:cs="Arial"/>
          <w:sz w:val="24"/>
          <w:szCs w:val="24"/>
          <w:lang w:val="la-Latn" w:eastAsia="it-IT"/>
        </w:rPr>
        <w:t xml:space="preserve"> sancta Dei Genetrix. nostras deprecationes ne despicias in necessitatibus, sed a periculis cunctis libera nos semper, Virgo gloriosa et benedicta.</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Salve, Regina, mater misericordiae;</w:t>
      </w:r>
      <w:r w:rsidRPr="00EF285D">
        <w:rPr>
          <w:rFonts w:ascii="Arial" w:eastAsia="Times New Roman" w:hAnsi="Arial" w:cs="Arial"/>
          <w:sz w:val="24"/>
          <w:szCs w:val="24"/>
          <w:lang w:val="la-Latn" w:eastAsia="it-IT"/>
        </w:rPr>
        <w:t xml:space="preserve"> vita, dulcedo et spes nostra, salve. Ad te clamamus, exules ﬁlii Evae. Ad te suspiramus, geméntes et ﬂentes in hac lacrimarum valle. Eia ergo, advocáta nostra, illos tuos misericordes oculos ad nos converte. Et Iesum, benedictum fructum ventris tui, nobis, post hoc exilium, osténde. O clemens, o pia, o dulcis Virgo Maria. </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Ave Maria, grátia plena</w:t>
      </w:r>
      <w:r w:rsidRPr="00EF285D">
        <w:rPr>
          <w:rFonts w:ascii="Arial" w:eastAsia="Times New Roman" w:hAnsi="Arial" w:cs="Arial"/>
          <w:sz w:val="24"/>
          <w:szCs w:val="24"/>
          <w:lang w:val="la-Latn" w:eastAsia="it-IT"/>
        </w:rPr>
        <w:t>, Dominus tecum. benedicta tu in muliéribus,et benedictus fructus ventris tui, Iesus. Sancta Maria, Mater Dei, ora pro nobis peccatoribus, nunc, et in hora mortis nostrae. Amen.</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Invioláta, integra, et casta es Maria</w:t>
      </w:r>
      <w:r w:rsidRPr="00EF285D">
        <w:rPr>
          <w:rFonts w:ascii="Arial" w:eastAsia="Times New Roman" w:hAnsi="Arial" w:cs="Arial"/>
          <w:sz w:val="24"/>
          <w:szCs w:val="24"/>
          <w:lang w:val="la-Latn" w:eastAsia="it-IT"/>
        </w:rPr>
        <w:t>: Quae es effécta fulgida caeli porta. O Mater alma Christi carissima: Suscipe pia laudum praeconia. Te nunc ﬂágitant devota corda et ora: Nostra ut pura péctora sint et corpora. Tua per precata dulcisona: Nobis concédas véniam per saecula. O benigna! O Regina! O Maria! Quae sola inviolata permansisti.</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lastRenderedPageBreak/>
        <w:t>Virgo parens Christi benedicta</w:t>
      </w:r>
      <w:r w:rsidRPr="00EF285D">
        <w:rPr>
          <w:rFonts w:ascii="Arial" w:eastAsia="Times New Roman" w:hAnsi="Arial" w:cs="Arial"/>
          <w:sz w:val="24"/>
          <w:szCs w:val="24"/>
          <w:lang w:val="la-Latn" w:eastAsia="it-IT"/>
        </w:rPr>
        <w:t>, Deum genuisti: fulgida stella maris, nos protege, nos tuearis: Dum tibi solémnes cantant caeli ágmina laudes Intercéde pia pro nobis, Virgo Maria. Dum tibi solémnes cantant caeli ágmina laudes. Gloria Patri, et Filio, et Spiritui Sancto. Dum tibi solémnes cantant caeli ágmina laudes.</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Regína caeli, laetáre,</w:t>
      </w:r>
      <w:r w:rsidRPr="00EF285D">
        <w:rPr>
          <w:rFonts w:ascii="Arial" w:eastAsia="Times New Roman" w:hAnsi="Arial" w:cs="Arial"/>
          <w:sz w:val="24"/>
          <w:szCs w:val="24"/>
          <w:lang w:val="la-Latn" w:eastAsia="it-IT"/>
        </w:rPr>
        <w:t xml:space="preserve"> allelúia, Quia quem meruísti portáre, allelúia, Resurréxit sicut dixit, allelúia; Ora pro nobis Deum, allelúia. </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Tota pulchra es, María!</w:t>
      </w:r>
      <w:r w:rsidRPr="00EF285D">
        <w:rPr>
          <w:rFonts w:ascii="Arial" w:eastAsia="Times New Roman" w:hAnsi="Arial" w:cs="Arial"/>
          <w:sz w:val="24"/>
          <w:szCs w:val="24"/>
          <w:lang w:val="la-Latn" w:eastAsia="it-IT"/>
        </w:rPr>
        <w:t xml:space="preserve"> Tota pulchra es, María! Et mácula originális non est in te. Et   mácula originális non est in te. Tu glória Ierúsalem,  Tu laetitia Israël, Tu honoriﬁcéntia pópuli nostri, Tu advocáta peccátorum.O María! O María! Virgo prudentissima, Mater clementissima, Ora pro nobis, Intercéde pro nobis ad Dóminum, Iesum Christum.</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Ave maris stella,</w:t>
      </w:r>
      <w:r w:rsidRPr="00EF285D">
        <w:rPr>
          <w:rFonts w:ascii="Arial" w:eastAsia="Times New Roman" w:hAnsi="Arial" w:cs="Arial"/>
          <w:sz w:val="24"/>
          <w:szCs w:val="24"/>
          <w:lang w:val="la-Latn" w:eastAsia="it-IT"/>
        </w:rPr>
        <w:t xml:space="preserve"> Dei Mater alma atque semper virgo felix coeli porta. Ave Maria, grazia plena  Ave Maria, Dominus tecum Ad te clamamus suspiramus, Sancta Maria. Sumens illud ave Gabrielis ore funda nos in pace mutans Evae nomen. Ave Maria...  Solve vincla reis, profer lumen caecis, mala nostra pelle, bona cuncta posce. Ave Maria... Monstra te esse matrem, sumat per te preces qui pro nobis natus tulit esse tutts.  Virgo singularis inter omnes mitis, nos culpis solutos mites fac et castos. Vitam praesta puram, iter para tutum ut videntes Jesum semper collaetemur.  Sit laus Deo Patri, summo Christo decus, Spiritui Sancto tribus honor unus. Ave Maria...</w:t>
      </w:r>
    </w:p>
    <w:p w:rsidR="00EF285D" w:rsidRPr="00EF285D" w:rsidRDefault="00EF285D" w:rsidP="00EF285D">
      <w:pPr>
        <w:spacing w:after="120" w:line="24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O sanctissima, o piissima, dulcis Virgo</w:t>
      </w:r>
      <w:r w:rsidRPr="00EF285D">
        <w:rPr>
          <w:rFonts w:ascii="Arial" w:eastAsia="Times New Roman" w:hAnsi="Arial" w:cs="Arial"/>
          <w:sz w:val="24"/>
          <w:szCs w:val="24"/>
          <w:lang w:val="la-Latn" w:eastAsia="it-IT"/>
        </w:rPr>
        <w:t>, Maria. Mater amata intemerata. Ora, ora pro nobis. Te solatium, et refugium, Virgo Mater Maria. Quidquid optamus per Te speramus. Ora, ora pro nobis. Ecce debiles, per quam ﬂebiles, salva nos, o Maria. Tolle languores, sana dolores. Ora, ora pro nobis. Virgo, respice, mater aspice. Audi nos o Maria. Tu medicinam portas divinam. Ora, ora pro nobis.</w:t>
      </w:r>
    </w:p>
    <w:p w:rsidR="00EF285D" w:rsidRPr="00EF285D" w:rsidRDefault="00EF285D" w:rsidP="00EF285D">
      <w:pPr>
        <w:spacing w:after="120" w:line="24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 xml:space="preserve">Cristo Gesù è la vita del mondo. Gesù vita del mondo potrà essere dato al mondo se avviene una mirabile unità di Madre e di Figlio, unità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w:t>
      </w:r>
      <w:r w:rsidRPr="00EF285D">
        <w:rPr>
          <w:rFonts w:ascii="Arial" w:eastAsia="Times New Roman" w:hAnsi="Arial" w:cs="Arial"/>
          <w:sz w:val="24"/>
          <w:szCs w:val="24"/>
          <w:lang w:eastAsia="it-IT"/>
        </w:rPr>
        <w:lastRenderedPageBreak/>
        <w:t xml:space="preserve">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 Per Mariam ad Jesum. </w:t>
      </w:r>
    </w:p>
    <w:p w:rsidR="00EF285D" w:rsidRPr="00EF285D" w:rsidRDefault="00EF285D" w:rsidP="00EF285D">
      <w:pPr>
        <w:spacing w:after="120" w:line="24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Gesù è sulla croce. Presso di essa vi sono sua Madre, la sorella di sua madre, Maria madre di Clèopa e Maria di Màgdala. Non vi sono solo donne. Vi è accanto alle donne anche il discepolo che Gesù amava. Quanto era in possesso di Gesù, lui lo aveva già donato. Anche delle sue veste ha fatto dono. I soldati le hanno equamente divise e sulla tunica che era senza cuciture hanno gettato a sorte a chi dovesse toccare. Gesù ancora però ha un grande tesoro: la Madre sua. Anche di questo tesoro si spoglia, si libera. Ne fa dona a Giovanni. A Giovanni la dona come sua vera Madre. Alla Madre dona Giovanni come suo vero Figlio. Il Vangelo così conclude questo mirabile evento: “E da quell’ora il discepolo l’accolse con sé”. La prese con sé come sua vera Madre. Giovanni prende il posto di Gesù nel cuore della Madre sua. Ora è giusto che ci chiediamo: qual è il significa teologico, cristologico, ecclesiologico di questo dono?</w:t>
      </w:r>
    </w:p>
    <w:p w:rsidR="00EF285D" w:rsidRPr="00EF285D" w:rsidRDefault="00EF285D" w:rsidP="00EF285D">
      <w:pPr>
        <w:spacing w:after="120" w:line="24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 xml:space="preserve">Il significato teologico è semplice da mettere in luce. Si compie presso la croce quanto è avvenuto nel giardino dell’Eden. Adamo è solo. Dio gli fa un aiuto che sia a lui corrispondente. Gli crea la donna perché sia moglie e madre. Presso la croce invece vi è una donna e un uomo. Gesù dona l’uno all’altra e viceversa come vera Madre e vero Figlio. Maria è data come vera Madre a Giovanni. Giovanni è dato come vero Figlio a Maria. Non è però Maria che prende con sé Giovanni. È Giovanni che prende con sé Maria. Significa che da questo momento è obbligo del discepolo di prendere sempre Maria come sua vera Madre se vuole essere vero discepolo di Gesù. Mai sulla terra vi potrà essere un vero discepolo di Gesù se Maria non è sua vera Madre. Quando Maria è vera Madre? Quando il discepolo si lascia da Lei ammaestrare perché ami Gesù come lo ama la sua vera Madre. Maria dovrà essere sempre la Maestra del discepolo. È facile allora sapere chi è vero discepolo di Gesù e chi non lo è. Basta osservare come il discepolo ama Gesù. Se lo ama come lo ama la Vergine Maria, il discepolo è vero discepolo. Se non lo ama come la Vergine Maria, il discepolo non è vero discepolo. Senza Maria come vera Maestra, nessuno potrà essere vero discepolo del Signore. Gli manca la Madre che gli insegni il vero amore, la vera obbedienza, il vero compimento nella sua vita della Parola di Gesù. Quanti oggi non credono più nella Madre di Gesù a loro data come vera Madre, costoro non amano Cristo Gesù. Possono anche celebrare bellissime lodi in onore della Madre celeste, ma il culto non è segno di vero amore. Segno di vero amore è solo l’obbedienza ad comando di Gesù e comando di Gesù è lasciarsi sempre ammaestrare dalla Madre sua. Quanti si vergognano di avere Maria come Madre non potranno mai avere Gesù come Fratello. </w:t>
      </w:r>
    </w:p>
    <w:p w:rsidR="00EF285D" w:rsidRPr="00EF285D" w:rsidRDefault="00EF285D" w:rsidP="00EF285D">
      <w:pPr>
        <w:spacing w:after="120" w:line="24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 xml:space="preserve">Il significato cristologico ci porta nel cuore del mistero della salvezza. Quando una persona nasce da acqua e da Spirito Santo, è generato come nuova creatura e diviene corpo di Cristo. Essendo vero corpo di Cristo, misticamente nasce dal seno della Vergine Maria. Maria è Madre di tutto il corpo e non di una parte soltanto. Come Gesù è vero Figlio di Maria, così ognuno che diviene corpo di Cristo è vero figlio di Maria, per generazione nello Spirito Santo. È il grande mistero che avvolge il corpo di Cristo. Nel sacramento del battesimo si </w:t>
      </w:r>
      <w:r w:rsidRPr="00EF285D">
        <w:rPr>
          <w:rFonts w:ascii="Arial" w:eastAsia="Times New Roman" w:hAnsi="Arial" w:cs="Arial"/>
          <w:sz w:val="24"/>
          <w:szCs w:val="24"/>
          <w:lang w:eastAsia="it-IT"/>
        </w:rPr>
        <w:lastRenderedPageBreak/>
        <w:t>realizza quanto è avvenuto ai piedi della croce. Se il discepolo è vero Figlio di Maria, allora anche lui la deve prendere con sé. Si deve prendere cura di Lei. Deve far sì che Lei venga amata, rispetta, onorata grandemente, accolta da tutti i battezzati come loro vera Madre. È obbligo di ogni figlio anche cantare la bellezza della propria madre. Il cristiano deve cantare le bellezze di Maria.</w:t>
      </w:r>
    </w:p>
    <w:p w:rsidR="00EF285D" w:rsidRPr="00EF285D" w:rsidRDefault="00EF285D" w:rsidP="00EF285D">
      <w:pPr>
        <w:spacing w:after="120" w:line="24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Il significato ecclesiologico consiste nel fare della Chiesa una vera famiglia spirituale. In essa c’è il Padre celeste. Ci sono i molti fratelli che sono il corpo di Cristo. C’è lo Spirito Santo nella cui comunione i fratelli vivono con un solo cuore e una sola anima. C’è la Madre di Gesù, la Madre celeste, che deve essere la Madre di tutti, nessuno escluso. Vera famiglia perfetta. Nessuno manca. C’è il Padre, c’è la Madre, ci sono i fratelli in Cristo, è creata la loro comunione nello Spirito Santo. Una famiglia non si regge solo sul Padre. Non si regge solo sui fratelli. Neanche si regge solo sullo Spirito Santo. La famiglia si regge anche e soprattutto sulla Madre. È il suo amore di Donna e di Madre che deve nutrire tutti i suoi figli. Se questo amore viene meno, perché il discepolo non prende con sé la Madre celeste, mai saprà come si trasforma l’amore del Padre, la grazia di Cristo, la comunione dello Spirito Santo in amore, grazia, comunione di vera crescita spirituale e di vera missione evangelizzatrice per la conversione di molti altri cuori. L’amore della Madre tutto trasforma in amore di santità, salvezza, redenzione, pace, misericordia, perdono, riconciliazione. Quando una famiglia ecclesiale non genera salvezza, redenzione, giustificazione, pace, conversione dei cuori, allora è segno che in questa famiglia manca la Madre. È nel seno della Madre che tutto prende vita, si fa vita nuova. È nel grembo del cuore della Vergine Maria, nostra Madre, che tutto si trasforma in salvezza.</w:t>
      </w:r>
    </w:p>
    <w:p w:rsidR="00EF285D" w:rsidRPr="00EF285D" w:rsidRDefault="00EF285D" w:rsidP="00EF285D">
      <w:pPr>
        <w:spacing w:after="120" w:line="24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w:t>
      </w:r>
      <w:r w:rsidRPr="00EF285D">
        <w:rPr>
          <w:rFonts w:ascii="Arial" w:eastAsia="Times New Roman" w:hAnsi="Arial" w:cs="Arial"/>
          <w:i/>
          <w:sz w:val="24"/>
          <w:szCs w:val="24"/>
          <w:lang w:eastAsia="it-IT"/>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w:t>
      </w:r>
      <w:r w:rsidRPr="00EF285D">
        <w:rPr>
          <w:rFonts w:ascii="Arial" w:eastAsia="Times New Roman" w:hAnsi="Arial" w:cs="Arial"/>
          <w:i/>
          <w:sz w:val="24"/>
          <w:szCs w:val="24"/>
          <w:lang w:eastAsia="it-IT"/>
        </w:rPr>
        <w:lastRenderedPageBreak/>
        <w:t>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EF285D">
        <w:rPr>
          <w:rFonts w:ascii="Arial" w:eastAsia="Times New Roman" w:hAnsi="Arial" w:cs="Arial"/>
          <w:sz w:val="24"/>
          <w:szCs w:val="24"/>
          <w:lang w:eastAsia="it-IT"/>
        </w:rPr>
        <w:t xml:space="preserve"> Per questo dobbiamo imitare Giovanni e prendere Maria come nostra vera Madre. Maria è la perla preziosa che Gesù ha acquistato per noi sulla croce, a prezzo del suo sangue. Il discepolo e la Madre devono essere una sola vita, sempre, in eterno.  Oggi, se ci stiamo trasformando in costruttori di idoli. Oggi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rsidR="00EF285D" w:rsidRPr="00EF285D" w:rsidRDefault="00EF285D" w:rsidP="00EF285D">
      <w:pPr>
        <w:spacing w:after="120" w:line="24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 xml:space="preserve">La prima che proclama beata la Vergine Maria è Elisabetta. Lei nello Spirito Santo che si era posato su di essa, anticipa quanto un istante dopo la Madre di Dio canta nel suo inno di lode per il suo Signore e Dio. </w:t>
      </w:r>
      <w:r w:rsidRPr="00EF285D">
        <w:rPr>
          <w:rFonts w:ascii="Arial" w:eastAsia="Times New Roman" w:hAnsi="Arial" w:cs="Arial"/>
          <w:i/>
          <w:sz w:val="24"/>
          <w:szCs w:val="24"/>
          <w:lang w:eastAsia="it-IT"/>
        </w:rPr>
        <w:t xml:space="preserve">“In quei giorni Maria si </w:t>
      </w:r>
      <w:r w:rsidRPr="00EF285D">
        <w:rPr>
          <w:rFonts w:ascii="Arial" w:eastAsia="Times New Roman" w:hAnsi="Arial" w:cs="Arial"/>
          <w:i/>
          <w:sz w:val="24"/>
          <w:szCs w:val="24"/>
          <w:lang w:eastAsia="it-IT"/>
        </w:rPr>
        <w:lastRenderedPageBreak/>
        <w:t>alzò e andò in fretta verso la regione montuosa, in una città di Giuda. Entrata nella casa di Zaccaria, salutò Elisabetta. Appena Elisabetta ebbe udito il saluto di Maria, il bambino sussultò nel suo grembo. Elisabetta fu colmata di Spirito Santo</w:t>
      </w:r>
      <w:r w:rsidRPr="00EF285D">
        <w:rPr>
          <w:rFonts w:ascii="Arial" w:eastAsia="Times New Roman" w:hAnsi="Arial" w:cs="Arial"/>
          <w:i/>
          <w:position w:val="4"/>
          <w:sz w:val="24"/>
          <w:szCs w:val="24"/>
          <w:lang w:eastAsia="it-IT"/>
        </w:rPr>
        <w:t xml:space="preserve"> </w:t>
      </w:r>
      <w:r w:rsidRPr="00EF285D">
        <w:rPr>
          <w:rFonts w:ascii="Arial" w:eastAsia="Times New Roman" w:hAnsi="Arial" w:cs="Arial"/>
          <w:i/>
          <w:sz w:val="24"/>
          <w:szCs w:val="24"/>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EF285D">
        <w:rPr>
          <w:rFonts w:ascii="Arial" w:eastAsia="Times New Roman" w:hAnsi="Arial" w:cs="Arial"/>
          <w:sz w:val="24"/>
          <w:szCs w:val="24"/>
          <w:lang w:eastAsia="it-IT"/>
        </w:rPr>
        <w:t xml:space="preserve"> (Lc 1,39-45).Così Elisabetta rivela ad ogni discepolo di Gesù che 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dalla Madre del Signore.</w:t>
      </w:r>
    </w:p>
    <w:p w:rsidR="00EF285D" w:rsidRPr="00EF285D" w:rsidRDefault="00EF285D" w:rsidP="00EF285D">
      <w:pPr>
        <w:spacing w:after="120" w:line="240" w:lineRule="auto"/>
        <w:jc w:val="both"/>
        <w:rPr>
          <w:rFonts w:ascii="Arial" w:eastAsia="Times New Roman" w:hAnsi="Arial" w:cs="Arial"/>
          <w:color w:val="000000"/>
          <w:sz w:val="24"/>
          <w:szCs w:val="24"/>
          <w:lang w:eastAsia="it-IT"/>
        </w:rPr>
      </w:pPr>
      <w:r w:rsidRPr="00EF285D">
        <w:rPr>
          <w:rFonts w:ascii="Arial" w:eastAsia="Times New Roman" w:hAnsi="Arial" w:cs="Arial"/>
          <w:sz w:val="24"/>
          <w:szCs w:val="24"/>
          <w:lang w:eastAsia="it-IT"/>
        </w:rPr>
        <w:t xml:space="preserve">Se la Scrittura minaccia un male di cecità perenne a chi non rispetta i genitori –  </w:t>
      </w:r>
      <w:r w:rsidRPr="00EF285D">
        <w:rPr>
          <w:rFonts w:ascii="Arial" w:eastAsia="Times New Roman" w:hAnsi="Arial" w:cs="Arial"/>
          <w:i/>
          <w:sz w:val="24"/>
          <w:szCs w:val="24"/>
          <w:lang w:eastAsia="it-IT"/>
        </w:rPr>
        <w:t>“</w:t>
      </w:r>
      <w:r w:rsidRPr="00EF285D">
        <w:rPr>
          <w:rFonts w:ascii="Arial" w:eastAsia="Times New Roman" w:hAnsi="Arial" w:cs="Arial"/>
          <w:i/>
          <w:color w:val="000000"/>
          <w:sz w:val="24"/>
          <w:szCs w:val="24"/>
          <w:lang w:eastAsia="it-IT"/>
        </w:rPr>
        <w:t>L’occhio che guarda con scherno il padre e si rifiuta di ubbidire alla madre sia cavato dai corvi della valle e divorato dagli aquilotti”</w:t>
      </w:r>
      <w:r w:rsidRPr="00EF285D">
        <w:rPr>
          <w:rFonts w:ascii="Arial" w:eastAsia="Times New Roman" w:hAnsi="Arial" w:cs="Arial"/>
          <w:color w:val="000000"/>
          <w:sz w:val="24"/>
          <w:szCs w:val="24"/>
          <w:lang w:eastAsia="it-IT"/>
        </w:rPr>
        <w:t xml:space="preserve">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p>
    <w:p w:rsidR="00EF2C18" w:rsidRPr="00EF285D" w:rsidRDefault="00EF285D" w:rsidP="00EF285D">
      <w:pPr>
        <w:spacing w:after="120" w:line="240" w:lineRule="auto"/>
        <w:jc w:val="both"/>
        <w:rPr>
          <w:rFonts w:ascii="Arial" w:eastAsia="Times New Roman" w:hAnsi="Arial"/>
          <w:b/>
          <w:sz w:val="48"/>
          <w:szCs w:val="40"/>
          <w:lang w:eastAsia="it-IT"/>
        </w:rPr>
      </w:pPr>
      <w:r w:rsidRPr="00EF285D">
        <w:rPr>
          <w:rFonts w:ascii="Arial" w:eastAsia="Times New Roman" w:hAnsi="Arial" w:cs="Arial"/>
          <w:color w:val="000000"/>
          <w:sz w:val="24"/>
          <w:szCs w:val="24"/>
          <w:lang w:eastAsia="it-IT"/>
        </w:rPr>
        <w:t>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la Vergine Maria, Madre della Redenzione, con amore intenso, puro, santo, vero, libero, dinanzi al mondo intero, senza alcuna paura dell’uomo.</w:t>
      </w:r>
    </w:p>
    <w:p w:rsidR="00EF2C18" w:rsidRPr="00EF285D" w:rsidRDefault="00EF2C18" w:rsidP="00EF2C18">
      <w:pPr>
        <w:spacing w:after="120" w:line="240" w:lineRule="auto"/>
        <w:jc w:val="both"/>
        <w:rPr>
          <w:rFonts w:ascii="Arial" w:eastAsia="Times New Roman" w:hAnsi="Arial"/>
          <w:b/>
          <w:sz w:val="48"/>
          <w:szCs w:val="40"/>
          <w:lang w:eastAsia="it-IT"/>
        </w:rPr>
      </w:pPr>
    </w:p>
    <w:sectPr w:rsidR="00EF2C18" w:rsidRPr="00EF285D"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3C" w:rsidRDefault="008B053C">
      <w:pPr>
        <w:spacing w:after="0" w:line="240" w:lineRule="auto"/>
      </w:pPr>
      <w:r>
        <w:separator/>
      </w:r>
    </w:p>
  </w:endnote>
  <w:endnote w:type="continuationSeparator" w:id="0">
    <w:p w:rsidR="008B053C" w:rsidRDefault="008B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3C" w:rsidRDefault="008B053C">
      <w:pPr>
        <w:spacing w:after="0" w:line="240" w:lineRule="auto"/>
      </w:pPr>
      <w:r>
        <w:separator/>
      </w:r>
    </w:p>
  </w:footnote>
  <w:footnote w:type="continuationSeparator" w:id="0">
    <w:p w:rsidR="008B053C" w:rsidRDefault="008B0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053C"/>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85D"/>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3188</Words>
  <Characters>18178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2022-11-18T20:15:00Z</dcterms:created>
  <dcterms:modified xsi:type="dcterms:W3CDTF">2022-11-18T20:15:00Z</dcterms:modified>
</cp:coreProperties>
</file>